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D8" w:rsidRDefault="009927D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27D8" w:rsidRDefault="009927D8">
      <w:pPr>
        <w:pStyle w:val="ConsPlusNormal"/>
        <w:outlineLvl w:val="0"/>
      </w:pPr>
    </w:p>
    <w:p w:rsidR="009927D8" w:rsidRDefault="009927D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927D8" w:rsidRDefault="009927D8">
      <w:pPr>
        <w:pStyle w:val="ConsPlusTitle"/>
        <w:jc w:val="center"/>
      </w:pPr>
    </w:p>
    <w:p w:rsidR="009927D8" w:rsidRDefault="009927D8">
      <w:pPr>
        <w:pStyle w:val="ConsPlusTitle"/>
        <w:jc w:val="center"/>
      </w:pPr>
      <w:r>
        <w:t>ПИСЬМО</w:t>
      </w:r>
    </w:p>
    <w:p w:rsidR="009927D8" w:rsidRDefault="009927D8">
      <w:pPr>
        <w:pStyle w:val="ConsPlusTitle"/>
        <w:jc w:val="center"/>
      </w:pPr>
      <w:r>
        <w:t>от 26 ноября 2021 г. N АБ-2133/10</w:t>
      </w:r>
    </w:p>
    <w:p w:rsidR="009927D8" w:rsidRDefault="009927D8">
      <w:pPr>
        <w:pStyle w:val="ConsPlusTitle"/>
        <w:jc w:val="center"/>
      </w:pPr>
    </w:p>
    <w:p w:rsidR="009927D8" w:rsidRDefault="009927D8">
      <w:pPr>
        <w:pStyle w:val="ConsPlusTitle"/>
        <w:jc w:val="center"/>
      </w:pPr>
      <w:r>
        <w:t>О НАПРАВЛЕНИИ МЕТОДИЧЕСКИХ РЕКОМЕНДАЦИЙ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ind w:firstLine="540"/>
        <w:jc w:val="both"/>
      </w:pPr>
      <w:r>
        <w:t xml:space="preserve">Минпросвещения России для использования в работе, в целях взаимодействия с родительским сообществом направляет согласованные с Роспотребнадзором методические </w:t>
      </w:r>
      <w:hyperlink w:anchor="P22">
        <w:r>
          <w:rPr>
            <w:color w:val="0000FF"/>
          </w:rPr>
          <w:t>рекомендации</w:t>
        </w:r>
      </w:hyperlink>
      <w:r>
        <w:t xml:space="preserve"> (Порядок) "Создание условий участия родителей (законных представителей) в </w:t>
      </w:r>
      <w:proofErr w:type="gramStart"/>
      <w:r>
        <w:t>контроле за</w:t>
      </w:r>
      <w:proofErr w:type="gramEnd"/>
      <w:r>
        <w:t xml:space="preserve"> организацией питания обучающихся в общеобразовательных организациях".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jc w:val="right"/>
      </w:pPr>
      <w:r>
        <w:t>А.В.БУГАЕВ</w:t>
      </w: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Normal"/>
        <w:jc w:val="right"/>
        <w:outlineLvl w:val="0"/>
      </w:pPr>
      <w:r>
        <w:t>Приложение</w:t>
      </w:r>
    </w:p>
    <w:p w:rsidR="009927D8" w:rsidRDefault="009927D8">
      <w:pPr>
        <w:pStyle w:val="ConsPlusNormal"/>
        <w:jc w:val="center"/>
      </w:pPr>
    </w:p>
    <w:p w:rsidR="009927D8" w:rsidRDefault="009927D8">
      <w:pPr>
        <w:pStyle w:val="ConsPlusTitle"/>
        <w:jc w:val="center"/>
      </w:pPr>
      <w:r>
        <w:t>МИНИСТЕРСТВО ПРОСВЕЩЕНИЯ РОССИЙСКОЙ ФЕДЕРАЦИИ</w:t>
      </w:r>
    </w:p>
    <w:p w:rsidR="009927D8" w:rsidRDefault="009927D8">
      <w:pPr>
        <w:pStyle w:val="ConsPlusTitle"/>
        <w:jc w:val="center"/>
      </w:pPr>
    </w:p>
    <w:p w:rsidR="009927D8" w:rsidRDefault="009927D8">
      <w:pPr>
        <w:pStyle w:val="ConsPlusTitle"/>
        <w:jc w:val="center"/>
      </w:pPr>
      <w:r>
        <w:t>ФЕДЕРАЛЬНЫЙ ЦЕНТР МОНИТОРИНГА ПИТАНИЯ ОБУЧАЮЩИХСЯ ИВФ РАО</w:t>
      </w:r>
    </w:p>
    <w:p w:rsidR="009927D8" w:rsidRDefault="009927D8">
      <w:pPr>
        <w:pStyle w:val="ConsPlusTitle"/>
        <w:jc w:val="center"/>
      </w:pPr>
    </w:p>
    <w:p w:rsidR="009927D8" w:rsidRDefault="009927D8">
      <w:pPr>
        <w:pStyle w:val="ConsPlusTitle"/>
        <w:jc w:val="center"/>
      </w:pPr>
      <w:bookmarkStart w:id="0" w:name="P22"/>
      <w:bookmarkEnd w:id="0"/>
      <w:r>
        <w:t>МЕТОДИЧЕСКИЕ РЕКОМЕНДАЦИИ (ПОРЯДОК)</w:t>
      </w:r>
    </w:p>
    <w:p w:rsidR="009927D8" w:rsidRDefault="009927D8">
      <w:pPr>
        <w:pStyle w:val="ConsPlusTitle"/>
        <w:jc w:val="center"/>
      </w:pPr>
    </w:p>
    <w:p w:rsidR="009927D8" w:rsidRDefault="009927D8">
      <w:pPr>
        <w:pStyle w:val="ConsPlusTitle"/>
        <w:jc w:val="center"/>
      </w:pPr>
      <w:r>
        <w:t>СОЗДАНИЕ</w:t>
      </w:r>
    </w:p>
    <w:p w:rsidR="009927D8" w:rsidRDefault="009927D8">
      <w:pPr>
        <w:pStyle w:val="ConsPlusTitle"/>
        <w:jc w:val="center"/>
      </w:pPr>
      <w:r>
        <w:t>УСЛОВИЙ ДЛЯ УЧАСТИЯ РОДИТЕЛЕЙ (ЗАКОННЫХ ПРЕДСТАВИТЕЛЕЙ)</w:t>
      </w:r>
    </w:p>
    <w:p w:rsidR="009927D8" w:rsidRDefault="009927D8">
      <w:pPr>
        <w:pStyle w:val="ConsPlusTitle"/>
        <w:jc w:val="center"/>
      </w:pPr>
      <w:r>
        <w:t xml:space="preserve">В КОНТРОЛЕ ЗА ОРГАНИЗАЦИЕЙ ПИТАНИЯ </w:t>
      </w:r>
      <w:proofErr w:type="gramStart"/>
      <w:r>
        <w:t>ОБУЧАЮЩИХСЯ</w:t>
      </w:r>
      <w:proofErr w:type="gramEnd"/>
    </w:p>
    <w:p w:rsidR="009927D8" w:rsidRDefault="009927D8">
      <w:pPr>
        <w:pStyle w:val="ConsPlusTitle"/>
        <w:jc w:val="center"/>
      </w:pPr>
      <w:r>
        <w:t>В ОБЩЕОБРАЗОВАТЕЛЬНЫХ ОРГАНИЗАЦИЯХ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9927D8" w:rsidRDefault="009927D8">
      <w:pPr>
        <w:pStyle w:val="ConsPlusNormal"/>
        <w:ind w:firstLine="540"/>
        <w:jc w:val="both"/>
      </w:pPr>
    </w:p>
    <w:p w:rsidR="009927D8" w:rsidRDefault="009927D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ст. 41</w:t>
        </w:r>
      </w:hyperlink>
      <w:r>
        <w:t xml:space="preserve"> Федерального закона N 273-ФЗ "Об образовании в Российской Федерации" образовательная организация гарантирует </w:t>
      </w:r>
      <w:proofErr w:type="gramStart"/>
      <w:r>
        <w:t>обучающимся</w:t>
      </w:r>
      <w:proofErr w:type="gramEnd"/>
      <w:r>
        <w:t xml:space="preserve">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</w:t>
      </w:r>
      <w:proofErr w:type="gramStart"/>
      <w:r>
        <w:t>контроля за</w:t>
      </w:r>
      <w:proofErr w:type="gramEnd"/>
      <w:r>
        <w:t xml:space="preserve"> качеством организации питания расширяет и оптимизирует показатели общего мониторинга качества питания обучающихся.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Задачи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</w:t>
      </w:r>
      <w:proofErr w:type="gramStart"/>
      <w:r>
        <w:t>контроле за</w:t>
      </w:r>
      <w:proofErr w:type="gramEnd"/>
      <w:r>
        <w:t xml:space="preserve"> организацией питания обучающихся в общеобразовательных организациях.</w:t>
      </w:r>
    </w:p>
    <w:p w:rsidR="009927D8" w:rsidRDefault="009927D8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методическими </w:t>
      </w:r>
      <w:hyperlink r:id="rId7">
        <w:r>
          <w:rPr>
            <w:color w:val="0000FF"/>
          </w:rPr>
          <w:t>рекомендациями</w:t>
        </w:r>
      </w:hyperlink>
      <w:r>
        <w:t xml:space="preserve"> 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</w:t>
      </w:r>
      <w:r>
        <w:lastRenderedPageBreak/>
        <w:t>Российской Федерации Поповой А.Ю. (далее - МР 2.4.0180-20, от 18 мая 2020 г.), порядок проведения мероприятий по родительскому</w:t>
      </w:r>
      <w:proofErr w:type="gramEnd"/>
      <w:r>
        <w:t xml:space="preserve">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Title"/>
        <w:jc w:val="center"/>
        <w:outlineLvl w:val="1"/>
      </w:pPr>
      <w:r>
        <w:t>Этапы проведения мероприятий по созданию условий</w:t>
      </w:r>
    </w:p>
    <w:p w:rsidR="009927D8" w:rsidRDefault="009927D8">
      <w:pPr>
        <w:pStyle w:val="ConsPlusTitle"/>
        <w:jc w:val="center"/>
      </w:pPr>
      <w:r>
        <w:t>для участия родителей (законных представителей) в контроле</w:t>
      </w:r>
    </w:p>
    <w:p w:rsidR="009927D8" w:rsidRDefault="009927D8">
      <w:pPr>
        <w:pStyle w:val="ConsPlusTitle"/>
        <w:jc w:val="center"/>
      </w:pPr>
      <w:r>
        <w:t>за организацией питания обучающихся</w:t>
      </w:r>
    </w:p>
    <w:p w:rsidR="009927D8" w:rsidRDefault="009927D8">
      <w:pPr>
        <w:pStyle w:val="ConsPlusTitle"/>
        <w:jc w:val="center"/>
      </w:pPr>
      <w:r>
        <w:t>в общеобразовательных организациях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ind w:firstLine="540"/>
        <w:jc w:val="both"/>
      </w:pPr>
      <w:r>
        <w:t xml:space="preserve">1. Образовательная организация разрабатывает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1.1. Прием заявлений от родителей (законных представителей) </w:t>
      </w:r>
      <w:proofErr w:type="gramStart"/>
      <w:r>
        <w:t>обучающегося</w:t>
      </w:r>
      <w:proofErr w:type="gramEnd"/>
      <w:r>
        <w:t xml:space="preserve">, изъявивших желание участвовать в мониторинге питания. Ответ </w:t>
      </w:r>
      <w:proofErr w:type="gramStart"/>
      <w:r>
        <w:t>образовательной</w:t>
      </w:r>
      <w:proofErr w:type="gramEnd"/>
      <w:r>
        <w:t xml:space="preserve">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1.2. 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</w:t>
      </w:r>
      <w:proofErr w:type="gramStart"/>
      <w:r>
        <w:t>образовательной</w:t>
      </w:r>
      <w:proofErr w:type="gramEnd"/>
      <w:r>
        <w:t xml:space="preserve">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</w:t>
      </w:r>
      <w:proofErr w:type="gramStart"/>
      <w:r>
        <w:t>образовательной</w:t>
      </w:r>
      <w:proofErr w:type="gramEnd"/>
      <w:r>
        <w:t xml:space="preserve">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1.3. Обучение комиссий их общественным компетенциям.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Обучение должно быть построено главным образом с изучением основных направлений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питания, рекомендованных </w:t>
      </w:r>
      <w:hyperlink r:id="rId8">
        <w:r>
          <w:rPr>
            <w:color w:val="0000FF"/>
          </w:rPr>
          <w:t>МР 2.4.0180-20</w:t>
        </w:r>
      </w:hyperlink>
      <w:r>
        <w:t>, от 18 мая 2020 года.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1.4. Образовательная организация </w:t>
      </w:r>
      <w:proofErr w:type="gramStart"/>
      <w:r>
        <w:t>утверждает</w:t>
      </w:r>
      <w:proofErr w:type="gramEnd"/>
      <w:r>
        <w:t>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 Проведение мониторинга.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2.1.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</w:t>
      </w:r>
      <w:hyperlink r:id="rId9">
        <w:r>
          <w:rPr>
            <w:color w:val="0000FF"/>
          </w:rPr>
          <w:t>МР 2.4.0180-20</w:t>
        </w:r>
      </w:hyperlink>
      <w:r>
        <w:t xml:space="preserve"> от </w:t>
      </w:r>
      <w:r>
        <w:lastRenderedPageBreak/>
        <w:t>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2.2. Родители (законные представители) обучающихся в ходе проведения мониторинга качества питания обучающихся могут: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запрашивать сведения результатов работы бракеражной комиссии;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- участвовать в проведении мероприятий, направленных на пропаганду </w:t>
      </w:r>
      <w:proofErr w:type="gramStart"/>
      <w:r>
        <w:t>здорового</w:t>
      </w:r>
      <w:proofErr w:type="gramEnd"/>
      <w:r>
        <w:t xml:space="preserve"> питания;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- руководствоваться </w:t>
      </w:r>
      <w:hyperlink r:id="rId10">
        <w:r>
          <w:rPr>
            <w:color w:val="0000FF"/>
          </w:rPr>
          <w:t>МР 2.4.0180-20</w:t>
        </w:r>
      </w:hyperlink>
      <w:r>
        <w:t xml:space="preserve"> от 18 мая 2020 года.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2.3. 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2.4. Родители (законные представители) обучающихся в ходе проведения мониторинга организации питания не должны: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проходить в производственную зону приготовления пищи, в целях соблюдения правил по технике безопасности и ненарушения производственного процесса;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отвлекать обучающихся во время приема пищи;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- находиться в столовой вне графика, утвержденного руководителем образовательной организации;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- производить фото- и видеоматериалы, содержащие информацию, поименованную в Федеральном </w:t>
      </w:r>
      <w:hyperlink r:id="rId11">
        <w:r>
          <w:rPr>
            <w:color w:val="0000FF"/>
          </w:rPr>
          <w:t>законе</w:t>
        </w:r>
      </w:hyperlink>
      <w:r>
        <w:t xml:space="preserve"> 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</w:t>
      </w:r>
      <w:proofErr w:type="gramStart"/>
      <w:r>
        <w:t>контролю за</w:t>
      </w:r>
      <w:proofErr w:type="gramEnd"/>
      <w:r>
        <w:t xml:space="preserve"> качеством организации питания.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ходе проведения мониторинга члены комиссии заполняют свои оценочные листы (</w:t>
      </w:r>
      <w:hyperlink r:id="rId12">
        <w:r>
          <w:rPr>
            <w:color w:val="0000FF"/>
          </w:rPr>
          <w:t>приложение N 2</w:t>
        </w:r>
      </w:hyperlink>
      <w:r>
        <w:t xml:space="preserve"> МР 2.4.0180-20 от 18 мая 2020 г.), на основании которых члены комиссии составляют акт проверки по результату мониторинга.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>2.6</w:t>
      </w:r>
      <w:proofErr w:type="gramStart"/>
      <w:r>
        <w:t xml:space="preserve"> П</w:t>
      </w:r>
      <w:proofErr w:type="gramEnd"/>
      <w:r>
        <w:t>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9927D8" w:rsidRDefault="009927D8">
      <w:pPr>
        <w:pStyle w:val="ConsPlusNormal"/>
        <w:ind w:firstLine="540"/>
        <w:jc w:val="both"/>
      </w:pPr>
    </w:p>
    <w:p w:rsidR="009927D8" w:rsidRDefault="009927D8">
      <w:pPr>
        <w:pStyle w:val="ConsPlusTitle"/>
        <w:jc w:val="center"/>
        <w:outlineLvl w:val="1"/>
      </w:pPr>
      <w:r>
        <w:t>Порядок допуска родителей (законных представителей)</w:t>
      </w:r>
    </w:p>
    <w:p w:rsidR="009927D8" w:rsidRDefault="009927D8">
      <w:pPr>
        <w:pStyle w:val="ConsPlusTitle"/>
        <w:jc w:val="center"/>
      </w:pPr>
      <w:r>
        <w:t xml:space="preserve">несовершеннолетних обучающихся в </w:t>
      </w:r>
      <w:proofErr w:type="gramStart"/>
      <w:r>
        <w:t>образовательные</w:t>
      </w:r>
      <w:proofErr w:type="gramEnd"/>
      <w:r>
        <w:t xml:space="preserve"> организации</w:t>
      </w:r>
    </w:p>
    <w:p w:rsidR="009927D8" w:rsidRDefault="009927D8">
      <w:pPr>
        <w:pStyle w:val="ConsPlusTitle"/>
        <w:jc w:val="center"/>
      </w:pPr>
      <w:r>
        <w:t>для проведения мониторинга качества питания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ind w:firstLine="540"/>
        <w:jc w:val="both"/>
      </w:pPr>
      <w:r>
        <w:t xml:space="preserve">Родителю (законному представителю) </w:t>
      </w:r>
      <w:proofErr w:type="gramStart"/>
      <w:r>
        <w:t>обучающегося</w:t>
      </w:r>
      <w:proofErr w:type="gramEnd"/>
      <w:r>
        <w:t>, изъявившему желание участвовать в мониторинге питания, необходимо: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- заблаговременно уведомить об </w:t>
      </w:r>
      <w:proofErr w:type="gramStart"/>
      <w:r>
        <w:t>этом</w:t>
      </w:r>
      <w:proofErr w:type="gramEnd"/>
      <w:r>
        <w:t xml:space="preserve"> письменно или в форме электронного обращения руководителя общеобразовательной организации;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lastRenderedPageBreak/>
        <w:t xml:space="preserve">- войти в состав комиссии по </w:t>
      </w:r>
      <w:proofErr w:type="gramStart"/>
      <w:r>
        <w:t>контролю за</w:t>
      </w:r>
      <w:proofErr w:type="gramEnd"/>
      <w:r>
        <w:t xml:space="preserve">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9927D8" w:rsidRDefault="009927D8">
      <w:pPr>
        <w:pStyle w:val="ConsPlusNormal"/>
        <w:spacing w:before="200"/>
        <w:ind w:firstLine="540"/>
        <w:jc w:val="both"/>
      </w:pPr>
      <w:proofErr w:type="gramStart"/>
      <w:r>
        <w:t xml:space="preserve">- в соответствии с временными методическими </w:t>
      </w:r>
      <w:hyperlink r:id="rId13">
        <w:r>
          <w:rPr>
            <w:color w:val="0000FF"/>
          </w:rPr>
          <w:t>рекомендациями</w:t>
        </w:r>
      </w:hyperlink>
      <w:r>
        <w:t xml:space="preserve"> "Профилактика, диагностика и лечение новой коронавирусной инфекции (COVID-19)"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</w:t>
      </w:r>
      <w:proofErr w:type="gramEnd"/>
      <w:r>
        <w:t xml:space="preserve"> Роспотребнадзора в зависимости от эпидемиологической обстановки в регионе Российской Федерации в определенный период;</w:t>
      </w:r>
    </w:p>
    <w:p w:rsidR="009927D8" w:rsidRDefault="009927D8">
      <w:pPr>
        <w:pStyle w:val="ConsPlusNormal"/>
        <w:spacing w:before="200"/>
        <w:ind w:firstLine="540"/>
        <w:jc w:val="both"/>
      </w:pPr>
      <w:r>
        <w:t xml:space="preserve">- применять при проведении мероприятий </w:t>
      </w:r>
      <w:proofErr w:type="gramStart"/>
      <w:r>
        <w:t>контроля за</w:t>
      </w:r>
      <w:proofErr w:type="gramEnd"/>
      <w:r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jc w:val="both"/>
      </w:pPr>
    </w:p>
    <w:p w:rsidR="009927D8" w:rsidRDefault="009927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A36" w:rsidRDefault="00704A36">
      <w:bookmarkStart w:id="1" w:name="_GoBack"/>
      <w:bookmarkEnd w:id="1"/>
    </w:p>
    <w:sectPr w:rsidR="00704A36" w:rsidSect="000F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8"/>
    <w:rsid w:val="00704A36"/>
    <w:rsid w:val="009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75486400F4F30010ABF086698BCC7C98FE49AED2EE87A35C5B9760FC99532A8D2A8DB9A7C12681ED463BD5785F0463E034317FD4849A2F610N" TargetMode="External"/><Relationship Id="rId13" Type="http://schemas.openxmlformats.org/officeDocument/2006/relationships/hyperlink" Target="consultantplus://offline/ref=72D75486400F4F30010ABF086698BCC7CE8BE09DEC2AE87A35C5B9760FC99532A8D2A8DB9A7D106D1AD463BD5785F0463E034317FD4849A2F6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75486400F4F30010ABF086698BCC7C98FE49AED2EE87A35C5B9760FC99532A8D2A8DB9A7C126818D463BD5785F0463E034317FD4849A2F610N" TargetMode="External"/><Relationship Id="rId12" Type="http://schemas.openxmlformats.org/officeDocument/2006/relationships/hyperlink" Target="consultantplus://offline/ref=72D75486400F4F30010ABF086698BCC7C98FE49AED2EE87A35C5B9760FC99532A8D2A8DB9A7C136915D463BD5785F0463E034317FD4849A2F61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75486400F4F30010ABF086698BCC7CE88E29FEC2DE87A35C5B9760FC99532A8D2A8DB9A7C176815D463BD5785F0463E034317FD4849A2F610N" TargetMode="External"/><Relationship Id="rId11" Type="http://schemas.openxmlformats.org/officeDocument/2006/relationships/hyperlink" Target="consultantplus://offline/ref=72D75486400F4F30010ABF086698BCC7C982E99CE32AE87A35C5B9760FC99532BAD2F0D79A780C6E15C135EC11FD1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D75486400F4F30010ABF086698BCC7C98FE49AED2EE87A35C5B9760FC99532BAD2F0D79A780C6E15C135EC11FD1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75486400F4F30010ABF086698BCC7C98FE49AED2EE87A35C5B9760FC99532BAD2F0D79A780C6E15C135EC11FD1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2022-08-04T13:53:00Z</dcterms:created>
  <dcterms:modified xsi:type="dcterms:W3CDTF">2022-08-04T13:53:00Z</dcterms:modified>
</cp:coreProperties>
</file>